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Recognition of declarations executed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§2930. Recognition of declarations executed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Recognition of declarations executed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§2930. RECOGNITION OF DECLARATIONS EXECUTED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