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Declaration of findings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1997, c. 689, §B1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Declaration of findings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Declaration of findings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 DECLARATION OF FINDINGS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