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MRSA T. 22 §2501, sub22, ¶A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