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§3572. USE OF PRIVATE AGENCIES TO DELIVER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