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E</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1-E. Liability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E. Liability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E. LIABILITY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