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4088</w:t>
        <w:t xml:space="preserve">.  </w:t>
      </w:r>
      <w:r>
        <w:rPr>
          <w:b/>
        </w:rPr>
        <w:t xml:space="preserve">Out-of-home abuse and neglect investigating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400, §§9,14 (NEW). PL 1989, c. 700, §§A90,91 (AMD). PL 1991, c. 824, §A46 (AMD). PL 1995, c. 560, §K82 (AMD). PL 1995, c. 560, §K83 (AFF). PL 2001, c. 265, §§1-4 (AMD). PL 2001, c. 354, §3 (AMD). RR 2003, c. 2, §79 (COR). PL 2003, c. 399, §§1-4 (AMD). PL 2003, c. 689, §B6 (REV). PL 2005, c. 279, §14 (AMD). PL 2007, c. 539, Pt. N, §§33-38 (AMD). PL 2013, c. 368, Pt. CCCC, §3 (AMD). PL 2015, c. 283,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§4088. Out-of-home abuse and neglect investigating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§4088. Out-of-home abuse and neglect investigating team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§4088. OUT-OF-HOME ABUSE AND NEGLECT INVESTIGATING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