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4711</w:t>
        <w:t xml:space="preserve">.  </w:t>
      </w:r>
      <w:r>
        <w:rPr>
          <w:b/>
        </w:rPr>
        <w:t xml:space="preserve">Bounties on produce;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§4711. Bounties on produce; proof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§4711. Bounties on produce; proof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§4711. BOUNTIES ON PRODUCE; PROOF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