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w:pPr>
        <w:jc w:val="both"/>
        <w:spacing w:before="100" w:after="0"/>
        <w:ind w:start="360"/>
        <w:ind w:firstLine="360"/>
      </w:pPr>
      <w:r>
        <w:rPr>
          <w:b/>
        </w:rPr>
        <w:t>1</w:t>
        <w:t xml:space="preserve">.  </w:t>
      </w:r>
      <w:r>
        <w:rPr>
          <w:b/>
        </w:rPr>
        <w:t xml:space="preserve">Associated radiological concerns.</w:t>
        <w:t xml:space="preserve"> </w:t>
      </w:r>
      <w:r>
        <w:t xml:space="preserve"> </w:t>
      </w:r>
      <w:r>
        <w:t xml:space="preserve">"Associated radiological concerns" means radioactive elements other than radon, including, but not limited to, radium, thorium, uranium and their respective decay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w:t>
      </w:r>
    </w:p>
    <w:p>
      <w:pPr>
        <w:jc w:val="both"/>
        <w:spacing w:before="100" w:after="100"/>
        <w:ind w:start="360"/>
        <w:ind w:firstLine="360"/>
      </w:pPr>
      <w:r>
        <w:rPr>
          <w:b/>
        </w:rPr>
        <w:t>2</w:t>
        <w:t xml:space="preserve">.  </w:t>
      </w:r>
      <w:r>
        <w:rPr>
          <w:b/>
        </w:rPr>
        <w:t xml:space="preserve">Authorized radon testing device.</w:t>
        <w:t xml:space="preserve"> </w:t>
      </w:r>
      <w:r>
        <w:t xml:space="preserve"> </w:t>
      </w:r>
      <w:r>
        <w:t xml:space="preserve">"Authorized radon testing device" means a device that:</w:t>
      </w:r>
    </w:p>
    <w:p>
      <w:pPr>
        <w:jc w:val="both"/>
        <w:spacing w:before="100" w:after="0"/>
        <w:ind w:start="720"/>
      </w:pPr>
      <w:r>
        <w:rPr/>
        <w:t>A</w:t>
        <w:t xml:space="preserve">.  </w:t>
      </w:r>
      <w:r>
        <w:rPr/>
      </w:r>
      <w:r>
        <w:t xml:space="preserve">Collects radon or its decay products;</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w:pPr>
        <w:jc w:val="both"/>
        <w:spacing w:before="100" w:after="0"/>
        <w:ind w:start="720"/>
      </w:pPr>
      <w:r>
        <w:rPr/>
        <w:t>B</w:t>
        <w:t xml:space="preserve">.  </w:t>
      </w:r>
      <w:r>
        <w:rPr/>
      </w:r>
      <w:r>
        <w:t xml:space="preserve">Requires analysis by an independent measuring facility or is a continuous monitoring device; and</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w:pPr>
        <w:jc w:val="both"/>
        <w:spacing w:before="100" w:after="0"/>
        <w:ind w:start="720"/>
      </w:pPr>
      <w:r>
        <w:rPr/>
        <w:t>C</w:t>
        <w:t xml:space="preserve">.  </w:t>
      </w:r>
      <w:r>
        <w:rPr/>
      </w:r>
      <w:r>
        <w:t xml:space="preserve">Has been determined to meet the proficiency requirements as determined by the department through rule.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§8 (AMD).]</w:t>
      </w:r>
    </w:p>
    <w:p>
      <w:pPr>
        <w:jc w:val="both"/>
        <w:spacing w:before="100" w:after="0"/>
        <w:ind w:start="360"/>
        <w:ind w:firstLine="360"/>
      </w:pPr>
      <w:r>
        <w:rPr>
          <w:b/>
        </w:rPr>
        <w:t>3</w:t>
        <w:t xml:space="preserve">.  </w:t>
      </w:r>
      <w:r>
        <w:rPr>
          <w:b/>
        </w:rPr>
        <w:t xml:space="preserve">Division.</w:t>
        <w:t xml:space="preserve"> </w:t>
      </w:r>
      <w:r>
        <w:t xml:space="preserve"> </w:t>
      </w:r>
      <w:r>
        <w:t xml:space="preserve">"Division" means the division of environmental health within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144, §1 (RPR).]</w:t>
      </w:r>
    </w:p>
    <w:p>
      <w:pPr>
        <w:jc w:val="both"/>
        <w:spacing w:before="100" w:after="0"/>
        <w:ind w:start="360"/>
        <w:ind w:firstLine="360"/>
      </w:pPr>
      <w:r>
        <w:rPr>
          <w:b/>
        </w:rPr>
        <w:t>4</w:t>
        <w:t xml:space="preserve">.  </w:t>
      </w:r>
      <w:r>
        <w:rPr>
          <w:b/>
        </w:rPr>
        <w:t xml:space="preserve">Listed facility.</w:t>
        <w:t xml:space="preserve"> </w:t>
      </w:r>
      <w:r>
        <w:t xml:space="preserve"> </w:t>
      </w:r>
      <w:r>
        <w:t xml:space="preserve">"Listed facility" means a radon testing facility that is designated as providing radon analysis services and that has proven its proficiency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 §2 (AMD).]</w:t>
      </w:r>
    </w:p>
    <w:p>
      <w:pPr>
        <w:jc w:val="both"/>
        <w:spacing w:before="100" w:after="0"/>
        <w:ind w:start="360"/>
        <w:ind w:firstLine="360"/>
      </w:pPr>
      <w:r>
        <w:rPr>
          <w:b/>
        </w:rPr>
        <w:t>5</w:t>
        <w:t xml:space="preserve">.  </w:t>
      </w:r>
      <w:r>
        <w:rPr>
          <w:b/>
        </w:rPr>
        <w:t xml:space="preserve">Radon.</w:t>
        <w:t xml:space="preserve"> </w:t>
      </w:r>
      <w:r>
        <w:t xml:space="preserve"> </w:t>
      </w:r>
      <w:r>
        <w:t xml:space="preserve">"Radon" means the radioactive gaseous element and its decay products produced by the disintegration of the element radium in air, water, soil or other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w:t>
      </w:r>
    </w:p>
    <w:p>
      <w:pPr>
        <w:jc w:val="both"/>
        <w:spacing w:before="100" w:after="0"/>
        <w:ind w:start="360"/>
        <w:ind w:firstLine="360"/>
      </w:pPr>
      <w:r>
        <w:rPr>
          <w:b/>
        </w:rPr>
        <w:t>6</w:t>
        <w:t xml:space="preserve">.  </w:t>
      </w:r>
      <w:r>
        <w:rPr>
          <w:b/>
        </w:rPr>
        <w:t xml:space="preserve">Radon testing services.</w:t>
        <w:t xml:space="preserve"> </w:t>
      </w:r>
      <w:r>
        <w:t xml:space="preserve"> </w:t>
      </w:r>
      <w:r>
        <w:t xml:space="preserve">"Radon testing services" means providing, for remuneration, determination of radon levels or analysis of an authorized radon testing device.  This term includes those services provided by listed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PL 1999, c. 76, §§1,2 (AMD). PL 2001, c. 574, §8 (AMD). PL 2003, c. 689, §B6 (REV). PL 2011, c. 144,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