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Property for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Property for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 PROPERTY FOR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