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Amount paid by State or railroad corporation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89 (AMD). PL 1971, c. 593, §19 (AMD). PL 1977, c. 380, §B6 (AMD). PL 1981, c. 456, §A86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§3414. Amount paid by State or railroad corporation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Amount paid by State or railroad corporation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§3414. AMOUNT PAID BY STATE OR RAILROAD CORPORATION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