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Americans with Disabilities Act of 1990 compliance</w:t>
      </w:r>
    </w:p>
    <w:p>
      <w:pPr>
        <w:jc w:val="both"/>
        <w:spacing w:before="100" w:after="100"/>
        <w:ind w:start="360"/>
        <w:ind w:firstLine="360"/>
      </w:pPr>
      <w:r>
        <w:rPr/>
      </w:r>
      <w:r>
        <w:rPr/>
      </w:r>
      <w:r>
        <w:t xml:space="preserve">Whenever the Department of Transportation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Americans with Disabilities Act of 1990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Americans with Disabilities Act of 1990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§709. AMERICANS WITH DISABILITIES ACT OF 1990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