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2847-V</w:t>
        <w:t xml:space="preserve">.  </w:t>
      </w:r>
      <w:r>
        <w:rPr>
          <w:b/>
        </w:rPr>
        <w:t xml:space="preserve">Absolute discretion clauses</w:t>
      </w:r>
    </w:p>
    <w:p>
      <w:pPr>
        <w:jc w:val="both"/>
        <w:spacing w:before="100" w:after="100"/>
        <w:ind w:start="360"/>
        <w:ind w:firstLine="360"/>
      </w:pPr>
      <w:r>
        <w:rPr/>
      </w:r>
      <w:r>
        <w:rPr/>
      </w:r>
      <w:r>
        <w:t xml:space="preserve">A group health insurance policy, contract or certificate, including, but not limited to, a group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 group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§2847-V. Absolute discretion clauses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§2847-V. Absolute discretion clauses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§2847-V. ABSOLUTE DISCRETION CLAUSES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