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§3713. AUTHORITY TO CONTRACT WITH LICENSED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