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§4621. CREDITS FOR ASSESSMENTS PAID; TAX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