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Reserve fund; investment and 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 Reserve fund; investment and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Reserve fund; investment and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§1005. RESERVE FUND; INVESTMENT AND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