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Lines numbered consecutiv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Lines numbered consecutive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Lines numbered consecutive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04. LINES NUMBERED CONSECUTIVE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