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w:t>
        <w:t xml:space="preserve">.  </w:t>
      </w:r>
      <w:r>
        <w:rPr>
          <w:b/>
        </w:rPr>
        <w:t xml:space="preserve">Person deemed agent; notice binding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§2599. Person deemed agent; notice binding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 Person deemed agent; notice binding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§2599. PERSON DEEMED AGENT; NOTICE BINDING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