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Authority of foreign insurer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 Authority of foreign insurer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Authority of foreign insurer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§525. AUTHORITY OF FOREIGN INSURER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