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§535. SERVICE ON AGENT OR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