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TO TITLE 37-A, SECTION 1317)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