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§R1 (NEW). PL 2007,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§1509.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§1509.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