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Sale of firearms to include safety brochure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firearm safety brochure" means a brochure, produced by a national, nonprofit membership organization that provides a comprehensive voluntary safety program including the training of people in the safe handling and use of firearms or by any other organization, that contains the following information relating to firearms:</w:t>
      </w:r>
    </w:p>
    <w:p>
      <w:pPr>
        <w:jc w:val="both"/>
        <w:spacing w:before="100" w:after="0"/>
        <w:ind w:start="1080"/>
      </w:pPr>
      <w:r>
        <w:rPr/>
        <w:t>(</w:t>
        <w:t>1</w:t>
        <w:t xml:space="preserve">)  </w:t>
      </w:r>
      <w:r>
        <w:rPr/>
      </w:r>
      <w:r>
        <w:t xml:space="preserve">Rules for safe handling, storage and use of firearms;</w:t>
      </w:r>
    </w:p>
    <w:p>
      <w:pPr>
        <w:jc w:val="both"/>
        <w:spacing w:before="100" w:after="0"/>
        <w:ind w:start="1080"/>
      </w:pPr>
      <w:r>
        <w:rPr/>
        <w:t>(</w:t>
        <w:t>2</w:t>
        <w:t xml:space="preserve">)  </w:t>
      </w:r>
      <w:r>
        <w:rPr/>
      </w:r>
      <w:r>
        <w:t xml:space="preserve">Nomenclature and descriptions of various types of firearms;</w:t>
      </w:r>
    </w:p>
    <w:p>
      <w:pPr>
        <w:jc w:val="both"/>
        <w:spacing w:before="100" w:after="0"/>
        <w:ind w:start="1080"/>
      </w:pPr>
      <w:r>
        <w:rPr/>
        <w:t>(</w:t>
        <w:t>3</w:t>
        <w:t xml:space="preserve">)  </w:t>
      </w:r>
      <w:r>
        <w:rPr/>
      </w:r>
      <w:r>
        <w:t xml:space="preserve">Responsibilities of firearm ownership; and</w:t>
      </w:r>
    </w:p>
    <w:p>
      <w:pPr>
        <w:jc w:val="both"/>
        <w:spacing w:before="100" w:after="0"/>
        <w:ind w:start="1080"/>
      </w:pPr>
      <w:r>
        <w:rPr/>
        <w:t>(</w:t>
        <w:t>4</w:t>
        <w:t xml:space="preserve">)  </w:t>
      </w:r>
      <w:r>
        <w:rPr/>
      </w:r>
      <w:r>
        <w:t xml:space="preserve">The following information developed by the Department of Public Safety:</w:t>
      </w:r>
    </w:p>
    <w:p>
      <w:pPr>
        <w:jc w:val="both"/>
        <w:spacing w:before="100" w:after="0"/>
        <w:ind w:start="1440"/>
      </w:pPr>
      <w:r>
        <w:rPr/>
        <w:t>(</w:t>
        <w:t>a</w:t>
        <w:t xml:space="preserve">)  </w:t>
      </w:r>
      <w:r>
        <w:rPr/>
      </w:r>
      <w:r>
        <w:t xml:space="preserve">A list of locations where handguns are prohibited; and</w:t>
      </w:r>
    </w:p>
    <w:p>
      <w:pPr>
        <w:jc w:val="both"/>
        <w:spacing w:before="100" w:after="0"/>
        <w:ind w:start="1440"/>
      </w:pPr>
      <w:r>
        <w:rPr/>
        <w:t>(</w:t>
        <w:t>b</w:t>
        <w:t xml:space="preserve">)  </w:t>
      </w:r>
      <w:r>
        <w:rPr/>
      </w:r>
      <w:r>
        <w:t xml:space="preserve">Information concerning the use of handguns for self-defense.</w:t>
      </w:r>
      <w:r>
        <w:t xml:space="preserve">  </w:t>
      </w:r>
      <w:r xmlns:wp="http://schemas.openxmlformats.org/drawingml/2010/wordprocessingDrawing" xmlns:w15="http://schemas.microsoft.com/office/word/2012/wordml">
        <w:rPr>
          <w:rFonts w:ascii="Arial" w:hAnsi="Arial" w:cs="Arial"/>
          <w:sz w:val="22"/>
          <w:szCs w:val="22"/>
        </w:rPr>
        <w:t xml:space="preserve">[PL 2015, c. 327, §6 (AMD).]</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"Firearm dealer" means a person who is licensed as a dealer under 18 United States Code, Section 923, or who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§6 (AMD).]</w:t>
      </w:r>
    </w:p>
    <w:p>
      <w:pPr>
        <w:jc w:val="both"/>
        <w:spacing w:before="100" w:after="100"/>
        <w:ind w:start="360"/>
        <w:ind w:firstLine="360"/>
      </w:pPr>
      <w:r>
        <w:rPr>
          <w:b/>
        </w:rPr>
        <w:t>2</w:t>
        <w:t xml:space="preserve">.  </w:t>
      </w:r>
      <w:r>
        <w:rPr>
          <w:b/>
        </w:rPr>
        <w:t xml:space="preserve">Requirement.</w:t>
        <w:t xml:space="preserve"> </w:t>
      </w:r>
      <w:r>
        <w:t xml:space="preserve"> </w:t>
      </w:r>
      <w:r>
        <w:t xml:space="preserve">A firearm dealer must:</w:t>
      </w:r>
    </w:p>
    <w:p>
      <w:pPr>
        <w:jc w:val="both"/>
        <w:spacing w:before="100" w:after="0"/>
        <w:ind w:start="720"/>
      </w:pPr>
      <w:r>
        <w:rPr/>
        <w:t>A</w:t>
        <w:t xml:space="preserve">.  </w:t>
      </w:r>
      <w:r>
        <w:rPr/>
      </w:r>
      <w:r>
        <w:t xml:space="preserve">Include a basic firearm safety brochure with every firearm sold at retail in this State, except that the brochure need not be supplied by the firearm dealer if the firearm manufacturer provides a basic firearm safety brochure with the firearm.  The dealer may collect a charge for the brochure, which may not be greater than the dealer's cost to obtain the brochure;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B</w:t>
        <w:t xml:space="preserve">.  </w:t>
      </w:r>
      <w:r>
        <w:rPr/>
      </w:r>
      <w:r>
        <w:t xml:space="preserve">Offer to demonstrate to the purchaser the use of a trigger locking device; and</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Post in a conspicuous place information relating to the availability of known local voluntary firearm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w:pPr>
        <w:jc w:val="both"/>
        <w:spacing w:before="100" w:after="0"/>
        <w:ind w:start="360"/>
        <w:ind w:firstLine="360"/>
      </w:pPr>
      <w:r>
        <w:rPr>
          <w:b/>
        </w:rPr>
        <w:t>3</w:t>
        <w:t xml:space="preserve">.  </w:t>
      </w:r>
      <w:r>
        <w:rPr>
          <w:b/>
        </w:rPr>
        <w:t xml:space="preserve">No liability.</w:t>
        <w:t xml:space="preserve"> </w:t>
      </w:r>
      <w:r>
        <w:t xml:space="preserve"> </w:t>
      </w:r>
      <w:r>
        <w:t xml:space="preserve">Organizations that produce basic firearm safety brochures for distribution to firearm dealers for subsequent distribution to purchasers of firearms and firearm dealers are not liable for injuries resulting from the accidental discharge of nondefective firearms purchased from any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 PL 2015, c. 327,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Sale of firearms to include safety brochure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Sale of firearms to include safety brochure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§2012. SALE OF FIREARMS TO INCLUDE SAFETY BROCHURE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