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COMPREHENSIVE CAREER AND OCCUPATIONAL INFORMATION SYSTEM</w:t>
      </w:r>
    </w:p>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COMPREHENSIVE CAREER AND OCCUPATIONAL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COMPREHENSIVE CAREER AND OCCUPATIONAL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20. COMPREHENSIVE CAREER AND OCCUPATIONAL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