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w:t>
        <w:t xml:space="preserve">.  </w:t>
      </w:r>
      <w:r>
        <w:rPr>
          <w:b/>
        </w:rPr>
        <w:t xml:space="preserve">Occupational Safety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§A7 (NEW). PL 1991, c. 9, §HH (AMD). PL 1991, c. 885, §E35 (AMD). PL 1991, c. 885, §E47 (AFF). PL 2001, c. 398, §§B1,2 (AMD). PL 2003, c. 451, §O1 (AMD). PL 2003, c. 673, §Q2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 Occupational Safety Loan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 Occupational Safety Loan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§62. OCCUPATIONAL SAFETY LOAN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