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778 (RPR). PL 1995, c. 340, §1 (AMD). PL 1999, c. 465,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Time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Time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§621. TIME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