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w:t>
        <w:t xml:space="preserve">.  </w:t>
      </w:r>
      <w:r>
        <w:rPr>
          <w:b/>
        </w:rPr>
        <w:t xml:space="preserve">Exemptions for perishable goods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701,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§703. Exemptions for perishable goods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 Exemptions for perishable goods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§703. EXEMPTIONS FOR PERISHABLE GOODS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