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A person, partnership, union, agency, firm or corporation or officer, employee or agent thereof may not recruit, procure, supply or refer any person for employment who customarily and repeatedly offers to accept employment in place of any employee involved in a labor, strike or lockout in which that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[RR 2023, c. 2, Pt. E,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Employment of replacements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Employment of replacements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§852. EMPLOYMENT OF REPLACEMENTS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