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402</w:t>
        <w:t xml:space="preserve">.  </w:t>
      </w:r>
      <w:r>
        <w:rPr>
          <w:b/>
        </w:rPr>
        <w:t xml:space="preserve">Notice on locating state liquor stores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1991, c. 528, §RRR (AFF). PL 1991, c. 528, §Z3 (AMD). PL 1991, c. 591, §Z3 (AMD). PL 1997, c. 373, §43 (AMD). PL 2011, c. 629,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§402. Notice on locating state liquor stores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§402. Notice on locating state liquor stores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§402. NOTICE ON LOCATING STATE LIQUOR STORES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