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office may issue the applied-for tier of cultivation facility license if the licensee otherwise meets all applicable requirements for continued licensure under this chapter and the rules adopted pursuant to this chapter and the licensee has demonstrated to the office'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office determines that the licensee has failed to satisfy the requirements of this section for the applied-for tier of cultivation facility license, the office shall consider renewing the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Increase in cultivation tier up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ncrease in cultivation tier up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3. INCREASE IN CULTIVATION TIER UP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