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Title 22, section 2421‑A, subsection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§85 (AMD).]</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office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§86 (AMD).]</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§87 (AMD).]</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office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PL 2023, c. 679, Pt. B, §§85-88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§503-A. Operation of sample collectors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Operation of sample collectors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§503-A. OPERATION OF SAMPLE COLLECTORS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