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Form of question and ballot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243, §2 (AMD). PL 1967, c. 49, §1 (RPR). PL 1969, c. 183, §§2,3 (AMD). PL 1969, c. 360, §§7,8 (AMD). PL 1969, c. 590, §42 (AMD). PL 1973, c. 196, §2 (AMD). PL 1973, c. 359, §§1,2 (AMD). PL 1973, c. 519, §3 (AMD). PL 1973, c. 747, §§3,4,5 (AMD). PL 1973, c. 749, §3 (AMD). PL 1973, c. 788, §§124-125 (AMD). PL 1975, c. 49, §1 (AMD). PL 1975, c. 58 (AMD). PL 1975, c. 80, §§3,4 (AMD). PL 1975, c. 623, §§40-43 (AMD). PL 1975, c. 741, §5 (RPR). PL 1975, c. 771, §301 (AMD). PL 1977, c. 211, §§4,5 (AMD). PL 1977, c. 292, §§1-3 (AMD). PL 1977, c. 496, §39 (AMD). PL 1977, c. 630, §2 (RPR). PL 1977, c. 696, §377 (AMD). PL 1979, c. 159, §1 (AMD). PL 1979, c. 358, §1 (AMD). PL 1983, c. 487, §§1,2 (AMD). PL 1987, c. 45, §A3 (RP). PL 1987, c. 54, §1 (AMD). PL 1987, c. 623,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 Form of question and ballot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Form of question and ballot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§101. FORM OF QUESTION AND BALLOT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