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Liquor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§52. STATE LIQUOR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