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801-C</w:t>
        <w:t xml:space="preserve">.  </w:t>
      </w:r>
      <w:r>
        <w:rPr>
          <w:b/>
        </w:rPr>
        <w:t xml:space="preserve">Sale or service of liquor by catering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246, §8 (NEW). PL 1979, c. 541, §A186 (AMD). PL 1985, c. 549,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§801-C. Sale or service of liquor by catering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§801-C. Sale or service of liquor by catering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§801-C. SALE OR SERVICE OF LIQUOR BY CATERING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