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Suspension on administrative determination; excessive alcohol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Suspension on administrative determination; excessive alcohol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§2453. SUSPENSION ON ADMINISTRATIVE DETERMINATION; EXCESSIVE ALCOHOL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