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Movable track tractors not subject to weight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Movable track tractors not subject to weight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§1651. MOVABLE TRACK TRACTORS NOT SUBJECT TO WEIGHT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