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1654-A</w:t>
        <w:t xml:space="preserve">.  </w:t>
      </w:r>
      <w:r>
        <w:rPr>
          <w:b/>
        </w:rPr>
        <w:t xml:space="preserve">Aggravated excessive gross weight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528, §7 (NEW). PL 1993, c. 297, §A24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§1654-A. Aggravated excessive gross weight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§1654-A. Aggravated excessive gross weight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§1654-A. AGGRAVATED EXCESSIVE GROSS WEIGHT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