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Application for certificate of title or certificate of 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§3 (AMD). PL 1975, c. 745, §18 (AMD). PL 1977, c. 294, §§5-8 (AMD). PL 1977, c. 564, §§110,111 (AMD). PL 1981, c. 110, §§8-12 (AMD). PL 1981, c. 437, §23 (AMD). PL 1983, c. 818, §23 (AMD). PL 1985, c. 401, §17 (AMD). PL 1987, c. 485, §§9,10 (AMD). PL 1989, c. 902, §§2,14 (AMD). PL 1991, c. 700, §1 (AMD). PL 1993, c. 297, §A33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 Application for certificate of title or certificate of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Application for certificate of title or certificate of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§2364. APPLICATION FOR CERTIFICATE OF TITLE OR CERTIFICATE OF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