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Release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§15 (RPR). PL 1981, c. 437, §25 (AMD). PL 1985, c. 401, §§20,21 (AMD). PL 1989, c. 902, §§12,14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 Release of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Release of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§2405. RELEASE OF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