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2501-A</w:t>
        <w:t xml:space="preserve">.  </w:t>
      </w:r>
      <w:r>
        <w:rPr>
          <w:b/>
        </w:rPr>
        <w:t xml:space="preserve">Refusing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§187 (NEW). PL 1981, c. 117, §§2,3 (AMD). PL 1983, c. 181, §§1,2 (AMD). PL 1987, c. 678, §2 (AMD). PL 1989, c. 262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§2501-A. Refusing to stop for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§2501-A. Refusing to stop for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§2501-A. REFUSING TO STOP FOR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