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Handicapped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Handicapped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 HANDICAPPED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