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1979, c. 663, §169 (AMD). PL 1985, c. 401, §6 (AMD). PL 1985, c. 511, §1 (AMD). PL 1987, c. 415, §11 (AMD). PL 1989, c. 866, §§B6,26 (AMD). PL 1991, c. 597,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 Application for license; form;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Application for license; form;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§344. APPLICATION FOR LICENSE; FORM;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