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Grounds for denying, suspending or revoking motor vehicle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§350-A. GROUNDS FOR DENYING, SUSPENDING OR REVOKING MOTOR VEHICLE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