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539-A</w:t>
        <w:t xml:space="preserve">.  </w:t>
      </w:r>
      <w:r>
        <w:rPr>
          <w:b/>
        </w:rPr>
        <w:t xml:space="preserve">Permanent license number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245, §§10-A (NEW). PL 1973, c. 285, §1 (AMD). PL 1975, c. 630 (AMD).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§539-A. Permanent license number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§539-A. Permanent license number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§539-A. PERMANENT LICENSE NUMBER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