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w:t>
        <w:t xml:space="preserve">.  </w:t>
      </w:r>
      <w:r>
        <w:rPr>
          <w:b/>
        </w:rPr>
        <w:t xml:space="preserve">Driver education required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§18 (AMD). PL 1973, c. 437 (AMD). PL 1973, c. 738, §8 (AMD). PL 1975, c. 770, §149 (AMD). PL 1977, c. 696, §379 (AMD). PL 1981, c. 52, §3 (AMD). PL 1983, c. 455, §21 (AMD). PL 1985, c. 797, §64 (AMD). PL 1987, c. 415, §20 (AMD). PL 1989, c. 179, §4 (AMD). PL 1989, c. 513, §6 (RPR). PL 1989, c. 878, §G4 (RPR). RR 1991, c. 2, §107 (COR).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§583. Driver education required for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 Driver education required for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§583. DRIVER EDUCATION REQUIRED FOR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