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 Poll tax to be paid before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Poll tax to be paid before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§584. POLL TAX TO BE PAID BEFORE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