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Analysis and recommendations by the Joint Standing Committee on Performance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Analysis and recommendations by the Joint Standing Committee on Performance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§505. ANALYSIS AND RECOMMENDATIONS BY THE JOINT STANDING COMMITTEE ON PERFORMANCE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