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§289. Investigation of child abuse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Investigation of child abuse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§289. INVESTIGATION OF CHILD ABUSE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