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Local rent board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Local rent board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Local rent board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§3604. LOCAL RENT BOARD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