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4101</w:t>
        <w:t xml:space="preserve">.  </w:t>
      </w:r>
      <w:r>
        <w:rPr>
          <w:b/>
        </w:rPr>
        <w:t xml:space="preserve">Permits for buildings</w:t>
      </w:r>
    </w:p>
    <w:p>
      <w:pPr>
        <w:jc w:val="both"/>
        <w:spacing w:before="100" w:after="100"/>
        <w:ind w:start="360"/>
        <w:ind w:firstLine="360"/>
      </w:pPr>
      <w:r>
        <w:rPr/>
      </w:r>
      <w:r>
        <w:rPr/>
      </w:r>
      <w:r>
        <w:t xml:space="preserve">This subchapter applies to any municipal ordinance requiring a permit in connection with:</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Construction, demolition and alteration.</w:t>
        <w:t xml:space="preserve"> </w:t>
      </w:r>
      <w:r>
        <w:t xml:space="preserve"> </w:t>
      </w:r>
      <w:r>
        <w:t xml:space="preserve">The construction, demolition, improvement or alteration of any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Building maintenance and facilities.</w:t>
        <w:t xml:space="preserve"> </w:t>
      </w:r>
      <w:r>
        <w:t xml:space="preserve"> </w:t>
      </w:r>
      <w:r>
        <w:t xml:space="preserve">The maintenance, repair, use, change of use, safety features, light, ventilation and sanitation facilities of any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Sanitation and parking facilities for mobile homes and travel trailers.</w:t>
        <w:t xml:space="preserve"> </w:t>
      </w:r>
      <w:r>
        <w:t xml:space="preserve"> </w:t>
      </w:r>
      <w:r>
        <w:t xml:space="preserve">The sanitation and parking facilities for mobile homes, travel trailers intended to be used for human habitation and travel trailer parking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Building equipment.</w:t>
        <w:t xml:space="preserve"> </w:t>
      </w:r>
      <w:r>
        <w:t xml:space="preserve"> </w:t>
      </w:r>
      <w:r>
        <w:t xml:space="preserve">The installation, alteration, maintenance, repair and use of all equipment in or connected to all buildings;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Buildings used for public assembly.</w:t>
        <w:t xml:space="preserve"> </w:t>
      </w:r>
      <w:r>
        <w:t xml:space="preserve"> </w:t>
      </w:r>
      <w:r>
        <w:t xml:space="preserve">The operation of a building which is used occasionally or regularly for public assembly.</w:t>
      </w:r>
    </w:p>
    <w:p>
      <w:pPr>
        <w:jc w:val="both"/>
        <w:spacing w:before="100" w:after="0"/>
        <w:ind w:start="720"/>
      </w:pPr>
      <w:r>
        <w:rPr/>
        <w:t>A</w:t>
        <w:t xml:space="preserve">.  </w:t>
      </w:r>
      <w:r>
        <w:rPr/>
      </w:r>
      <w:r>
        <w:t xml:space="preserve">As used in this subsection, "building used for public assembly" means a room or space in or on any structure which is used for the gathering of 100 or more persons for any purpose, and includes any connecting room or space on the same level, above or below, which has a common entrance.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This subchapter does not apply to a zoning ordinance as defined in </w:t>
      </w:r>
      <w:r>
        <w:t>section 4301, subsection 15‑A</w:t>
      </w:r>
      <w:r>
        <w:t xml:space="preserve"> or to a shoreland zoning ordinance adopted pursuant to </w:t>
      </w:r>
      <w:r>
        <w:t>Title 38, chapter 3, subchapter I, article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89,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§4101. Permits for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§4101. Permits for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§4101. PERMITS FOR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