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Actions on sheriff's bond;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Actions on sheriff's bond;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Actions on sheriff's bond;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§1102. ACTIONS ON SHERIFF'S BOND;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